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  <w:u w:val="single"/>
        </w:rPr>
        <w:t>Regulamin XIV Festiwalu Pieśni Patriotycznej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  <w:u w:val="single"/>
        </w:rPr>
        <w:t>„Pieśń Ojczyzny Pełna”, Kock 2018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§1. Organizator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Organizatorami XIV Festiwalu Pieśni Patriotycznej „Pieśń Ojczyzny Pełna”, zwanego dalej Festiwalem, jest Dom Kultury im. Księżnej Anny z Sapiehów Jabłonowskiej w Kocku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§2. Czas i miejsce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a. Festiwal jest imprezą cykliczną odbywającą się w Kocku w ramach rocznicowych uroczystości upamiętniających bitwę Samodzielnej Grupy Operacyjnej „Polesie” gen. Franciszka Kleeberga.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b. W roku bieżącym Festiwal odbędzie się 3 października (przesłuchania konkursowe) i 6 października (koncert laureatów).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c. Przesłuchania konkursowe odbędą się w środę 3 października od 10:00 w siedzibie Domu Kultury  w Kocku (ul. Apteczna 4).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d. Koncert Laureatów odbędzie się w sobotę 6 października (o miejscu i godzinie rozpoczęcia koncertu poinformujemy laureatów po przesłuchaniach konkursowych).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§3 Cele i zadania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a. Edukacja historyczna, poszukiwanie dawnych, zapomnianych już pieśni, utrwalanie najczęściej wykonywanych i popularyzacja nowych utworów o treści patriotycznej, jak również ukazujących piękno naszej Ojczyzny, zwyczaje i tradycje.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b. Kształtowanie postaw patriotyczno-obywatelskich wśród dzieci i młodzieży.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c. Pielęgnowanie i upowszechnianie tradycji niepodległościowej i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Kleebergowskiej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>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d. Poszukiwanie właściwych form wyrazu artystycznego w wykonywaniu pieśni narodowych i patriotycznych.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e. Upamiętnienie postaci gen. Franciszka Kleeberga.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§4. Założenia programowe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a. Część konkursowa Festiwalu zostanie przeprowadzona w trzech kategoriach: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1. soliści – klasy 1-4 szkoły podstawowej i młodsi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2. soliści – klasy 5-8 szkoły podstawowej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3. soliści – 3 klasa gimnazjum i szkoły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ponadgimnazjalne</w:t>
      </w:r>
      <w:proofErr w:type="spellEnd"/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b. Uczestnicy Festiwalu wykonują JEDEN utwór.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c. Repertuar: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1. Utwory tradycyjne, historyczne.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2. Utwory nowe, w tym również autorskie.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3. Utwory znane, z nową, własną interpretacją.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§5. Główne kryteria oceny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a. Dobór repertuaru – treść i charakter zgodne z założeniami Regulaminu.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lastRenderedPageBreak/>
        <w:t>b. Wartość artystyczna utworów oraz ich dobór do możliwości wykonawczych uczestnika.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c. Muzykalność i warunki głosowe wykonawców (emisja, dykcja, intonacja).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d. Interpretacja utworów (inscenizacja ruchowa, estetyka i ogólny wyraz artystyczny).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§6. Nagrody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a. Główną nagrodą Festiwalu jest GRAND PRIX przyznawane niezależnie od kategorii (dyplom, statuetka i nagroda rzeczowa).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b. W poszczególnych kategoriach przewidziane są nagrody rzeczowe i dyplomy. Nagrody przyznaje jury Festiwalu powołane przez Organizatora.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§7. Postanowienia końcowe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a. Organizatorzy Festiwalu zapewniają nagłośnienie.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b. Zgłoszenie należy przesłać do 27 września 2018 r. pocztą lub pocztą email.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c. Uczestnicy Festiwalu przyjeżdżają na koszt własny lub jednostki delegującej.</w:t>
      </w:r>
    </w:p>
    <w:p w:rsidR="003319D1" w:rsidRDefault="003319D1" w:rsidP="003319D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d. Uczestnicy Festiwalu zgłaszają się na przesłuchania konkursowe w środę 3 października 2018 r. do 9:30.</w:t>
      </w:r>
    </w:p>
    <w:p w:rsidR="00183E48" w:rsidRDefault="00183E48"/>
    <w:sectPr w:rsidR="00183E48" w:rsidSect="0018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D1"/>
    <w:rsid w:val="00183E48"/>
    <w:rsid w:val="003319D1"/>
    <w:rsid w:val="005C5ECA"/>
    <w:rsid w:val="006B2419"/>
    <w:rsid w:val="00846128"/>
    <w:rsid w:val="00A05536"/>
    <w:rsid w:val="00D7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2018-09-17T08:36:00Z</dcterms:created>
  <dcterms:modified xsi:type="dcterms:W3CDTF">2018-09-17T08:37:00Z</dcterms:modified>
</cp:coreProperties>
</file>