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61CD" w14:textId="77777777" w:rsidR="00B302DE" w:rsidRDefault="00B302DE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Hlk517187108"/>
    </w:p>
    <w:p w14:paraId="021F9AE7" w14:textId="79DB0F2E" w:rsidR="00177275" w:rsidRPr="00B302DE" w:rsidRDefault="00233A0D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B302DE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>KLAUZULA INFORMACYJNA O PRZETWARZANIU DANYCH OSOBOWYCH</w:t>
      </w:r>
    </w:p>
    <w:p w14:paraId="4AC6F9B1" w14:textId="177DE543" w:rsidR="009D2E89" w:rsidRPr="00B302DE" w:rsidRDefault="009D2E89" w:rsidP="009D2E89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B302DE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>przy procedowaniu miejscowych planów zagospodarowania przestrzennego</w:t>
      </w:r>
    </w:p>
    <w:p w14:paraId="58D3107B" w14:textId="335D6841" w:rsidR="009D2E89" w:rsidRDefault="00233A0D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 w:rsidRPr="00177275">
        <w:rPr>
          <w:rFonts w:ascii="Arial Narrow" w:eastAsia="Calibri" w:hAnsi="Arial Narrow" w:cs="Times New Roman"/>
          <w:sz w:val="24"/>
          <w:szCs w:val="24"/>
        </w:rPr>
        <w:br/>
      </w:r>
      <w:r w:rsidR="009D2E89">
        <w:rPr>
          <w:rFonts w:ascii="Arial Narrow" w:eastAsia="Calibri" w:hAnsi="Arial Narrow" w:cs="Times New Roman"/>
        </w:rPr>
        <w:t>W związku z podejmowanie</w:t>
      </w:r>
      <w:r w:rsidR="002B3D43">
        <w:rPr>
          <w:rFonts w:ascii="Arial Narrow" w:eastAsia="Calibri" w:hAnsi="Arial Narrow" w:cs="Times New Roman"/>
        </w:rPr>
        <w:t xml:space="preserve">m </w:t>
      </w:r>
      <w:r w:rsidR="009D2E89">
        <w:rPr>
          <w:rFonts w:ascii="Arial Narrow" w:eastAsia="Calibri" w:hAnsi="Arial Narrow" w:cs="Times New Roman"/>
        </w:rPr>
        <w:t>czynności związanych z:</w:t>
      </w:r>
    </w:p>
    <w:p w14:paraId="5C5686A9" w14:textId="5665189A" w:rsid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 p</w:t>
      </w:r>
      <w:r w:rsidRPr="009D2E89">
        <w:rPr>
          <w:rFonts w:ascii="Arial Narrow" w:eastAsia="Calibri" w:hAnsi="Arial Narrow" w:cs="Times New Roman"/>
        </w:rPr>
        <w:t xml:space="preserve">rzyjmowaniem wniosków do sporządzanego planu miejscowego, </w:t>
      </w:r>
    </w:p>
    <w:p w14:paraId="088A9C70" w14:textId="12B57563" w:rsid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 s</w:t>
      </w:r>
      <w:r w:rsidRPr="009D2E89">
        <w:rPr>
          <w:rFonts w:ascii="Arial Narrow" w:eastAsia="Calibri" w:hAnsi="Arial Narrow" w:cs="Times New Roman"/>
        </w:rPr>
        <w:t xml:space="preserve">porządzaniem projektu planu miejscowego rozpatrując wnioski, </w:t>
      </w:r>
    </w:p>
    <w:p w14:paraId="213820AA" w14:textId="7F6DAA47" w:rsid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 w</w:t>
      </w:r>
      <w:r w:rsidRPr="009D2E89">
        <w:rPr>
          <w:rFonts w:ascii="Arial Narrow" w:eastAsia="Calibri" w:hAnsi="Arial Narrow" w:cs="Times New Roman"/>
        </w:rPr>
        <w:t xml:space="preserve">yłożeniem projektu planu do publicznego wglądu i organizowaniu dyskusji publicznej, </w:t>
      </w:r>
    </w:p>
    <w:p w14:paraId="3DAF681E" w14:textId="575AE44D" w:rsid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 w</w:t>
      </w:r>
      <w:r w:rsidRPr="009D2E89">
        <w:rPr>
          <w:rFonts w:ascii="Arial Narrow" w:eastAsia="Calibri" w:hAnsi="Arial Narrow" w:cs="Times New Roman"/>
        </w:rPr>
        <w:t>noszeniem uwag do projektu planu</w:t>
      </w:r>
      <w:r w:rsidR="00B302DE">
        <w:rPr>
          <w:rFonts w:ascii="Arial Narrow" w:eastAsia="Calibri" w:hAnsi="Arial Narrow" w:cs="Times New Roman"/>
        </w:rPr>
        <w:t xml:space="preserve"> i</w:t>
      </w:r>
      <w:r>
        <w:rPr>
          <w:rFonts w:ascii="Arial Narrow" w:eastAsia="Calibri" w:hAnsi="Arial Narrow" w:cs="Times New Roman"/>
        </w:rPr>
        <w:t xml:space="preserve"> r</w:t>
      </w:r>
      <w:r w:rsidRPr="009D2E89">
        <w:rPr>
          <w:rFonts w:ascii="Arial Narrow" w:eastAsia="Calibri" w:hAnsi="Arial Narrow" w:cs="Times New Roman"/>
        </w:rPr>
        <w:t xml:space="preserve">ozpatrywaniem uwag, </w:t>
      </w:r>
    </w:p>
    <w:p w14:paraId="3BFBB578" w14:textId="7A8161BC" w:rsid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- wprowadzaniem </w:t>
      </w:r>
      <w:r w:rsidRPr="009D2E89">
        <w:rPr>
          <w:rFonts w:ascii="Arial Narrow" w:eastAsia="Calibri" w:hAnsi="Arial Narrow" w:cs="Times New Roman"/>
        </w:rPr>
        <w:t>zmian do projektu planu miejscowego wynikających z rozpatrzenia uwag, zgodnie z art. 17 pkt 13 w/w ustawy;</w:t>
      </w:r>
    </w:p>
    <w:p w14:paraId="5FC21B9A" w14:textId="35A40EF1" w:rsid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 p</w:t>
      </w:r>
      <w:r w:rsidRPr="009D2E89">
        <w:rPr>
          <w:rFonts w:ascii="Arial Narrow" w:eastAsia="Calibri" w:hAnsi="Arial Narrow" w:cs="Times New Roman"/>
        </w:rPr>
        <w:t xml:space="preserve">rzedstawianiem Radzie </w:t>
      </w:r>
      <w:r w:rsidR="00553A32">
        <w:rPr>
          <w:rFonts w:ascii="Arial Narrow" w:eastAsia="Calibri" w:hAnsi="Arial Narrow" w:cs="Times New Roman"/>
        </w:rPr>
        <w:t>Miejskiej</w:t>
      </w:r>
      <w:r w:rsidRPr="009D2E89">
        <w:rPr>
          <w:rFonts w:ascii="Arial Narrow" w:eastAsia="Calibri" w:hAnsi="Arial Narrow" w:cs="Times New Roman"/>
        </w:rPr>
        <w:t xml:space="preserve"> projekt planu miejscowego wraz z listą nieuwzględnionych uwag, </w:t>
      </w:r>
    </w:p>
    <w:p w14:paraId="71DE0B5D" w14:textId="77777777" w:rsidR="00B302DE" w:rsidRDefault="00B302DE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35D866D3" w14:textId="768942FC" w:rsidR="009D2E89" w:rsidRP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  <w:r w:rsidRPr="00B302DE">
        <w:rPr>
          <w:rFonts w:ascii="Arial Narrow" w:eastAsia="Calibri" w:hAnsi="Arial Narrow" w:cs="Times New Roman"/>
          <w:b/>
          <w:bCs/>
          <w:color w:val="002060"/>
        </w:rPr>
        <w:t xml:space="preserve">Urząd </w:t>
      </w:r>
      <w:r w:rsidR="00553A32" w:rsidRPr="00B302DE">
        <w:rPr>
          <w:rFonts w:ascii="Arial Narrow" w:eastAsia="Calibri" w:hAnsi="Arial Narrow" w:cs="Times New Roman"/>
          <w:b/>
          <w:bCs/>
          <w:color w:val="002060"/>
        </w:rPr>
        <w:t>Miejski w Kocku</w:t>
      </w:r>
      <w:r w:rsidR="00C86732" w:rsidRPr="00B302DE">
        <w:rPr>
          <w:rFonts w:ascii="Arial Narrow" w:eastAsia="Calibri" w:hAnsi="Arial Narrow" w:cs="Times New Roman"/>
          <w:color w:val="002060"/>
        </w:rPr>
        <w:t xml:space="preserve"> </w:t>
      </w:r>
      <w:r>
        <w:rPr>
          <w:rFonts w:ascii="Arial Narrow" w:eastAsia="Calibri" w:hAnsi="Arial Narrow" w:cs="Times New Roman"/>
        </w:rPr>
        <w:t xml:space="preserve">informuje o zasadach przetwarzania danych osobowych </w:t>
      </w:r>
      <w:r w:rsidRPr="009D2E89">
        <w:rPr>
          <w:rFonts w:ascii="Arial Narrow" w:eastAsia="Calibri" w:hAnsi="Arial Narrow" w:cs="Times New Roman"/>
        </w:rPr>
        <w:t>w związku z procedurą planistyczną sporządzania miejscowego planu zagospodarowania przestrzennego</w:t>
      </w:r>
      <w:r>
        <w:rPr>
          <w:rFonts w:ascii="Arial Narrow" w:eastAsia="Calibri" w:hAnsi="Arial Narrow" w:cs="Times New Roman"/>
        </w:rPr>
        <w:t>:</w:t>
      </w:r>
    </w:p>
    <w:p w14:paraId="6F18388D" w14:textId="3E122F95" w:rsidR="009D2E89" w:rsidRPr="009D2E89" w:rsidRDefault="009D2E89" w:rsidP="009D2E89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6D0172AA" w14:textId="5D8FE198" w:rsidR="00553A32" w:rsidRDefault="00233A0D" w:rsidP="00553A32">
      <w:pPr>
        <w:pStyle w:val="Akapitzlist"/>
        <w:numPr>
          <w:ilvl w:val="0"/>
          <w:numId w:val="1"/>
        </w:numPr>
        <w:ind w:left="426"/>
        <w:rPr>
          <w:rFonts w:ascii="Arial Narrow" w:eastAsia="Calibri" w:hAnsi="Arial Narrow" w:cs="Times New Roman"/>
        </w:rPr>
      </w:pPr>
      <w:r w:rsidRPr="00553A32">
        <w:rPr>
          <w:rFonts w:ascii="Arial Narrow" w:eastAsia="Calibri" w:hAnsi="Arial Narrow" w:cs="Times New Roman"/>
        </w:rPr>
        <w:t xml:space="preserve">Administratorem Państwa danych osobowych przetwarzanych w Urzędzie </w:t>
      </w:r>
      <w:r w:rsidR="00553A32" w:rsidRPr="00553A32">
        <w:rPr>
          <w:rFonts w:ascii="Arial Narrow" w:eastAsia="Calibri" w:hAnsi="Arial Narrow" w:cs="Times New Roman"/>
        </w:rPr>
        <w:t xml:space="preserve">jest Burmistrz Kocka,  ul. Jana Pawła II 29, 21-150 Kock, adres e-mail: </w:t>
      </w:r>
      <w:hyperlink r:id="rId8" w:history="1">
        <w:r w:rsidR="00553A32" w:rsidRPr="00856C6D">
          <w:rPr>
            <w:rStyle w:val="Hipercze"/>
            <w:rFonts w:ascii="Arial Narrow" w:eastAsia="Calibri" w:hAnsi="Arial Narrow" w:cs="Times New Roman"/>
          </w:rPr>
          <w:t>kock@kock.pl</w:t>
        </w:r>
      </w:hyperlink>
      <w:r w:rsidR="00553A32" w:rsidRPr="00553A32">
        <w:rPr>
          <w:rFonts w:ascii="Arial Narrow" w:eastAsia="Calibri" w:hAnsi="Arial Narrow" w:cs="Times New Roman"/>
        </w:rPr>
        <w:t xml:space="preserve">. </w:t>
      </w:r>
    </w:p>
    <w:p w14:paraId="2B84155B" w14:textId="77777777" w:rsidR="00553A32" w:rsidRPr="00553A32" w:rsidRDefault="00553A32" w:rsidP="00553A32">
      <w:pPr>
        <w:pStyle w:val="Akapitzlist"/>
        <w:ind w:left="360"/>
        <w:rPr>
          <w:rFonts w:ascii="Arial Narrow" w:eastAsia="Calibri" w:hAnsi="Arial Narrow" w:cs="Times New Roman"/>
        </w:rPr>
      </w:pPr>
    </w:p>
    <w:p w14:paraId="0C94927C" w14:textId="43173963" w:rsidR="00233A0D" w:rsidRPr="00553A32" w:rsidRDefault="00233A0D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553A32">
        <w:rPr>
          <w:rFonts w:ascii="Arial Narrow" w:eastAsia="Calibri" w:hAnsi="Arial Narrow" w:cs="Times New Roman"/>
        </w:rPr>
        <w:t>Powołano</w:t>
      </w:r>
      <w:r w:rsidRPr="00553A32">
        <w:rPr>
          <w:rFonts w:ascii="Arial Narrow" w:eastAsia="Calibri" w:hAnsi="Arial Narrow" w:cs="Times New Roman"/>
          <w:color w:val="C00000"/>
        </w:rPr>
        <w:t xml:space="preserve"> </w:t>
      </w:r>
      <w:r w:rsidRPr="00553A32">
        <w:rPr>
          <w:rFonts w:ascii="Arial Narrow" w:eastAsia="Calibri" w:hAnsi="Arial Narrow" w:cs="Times New Roman"/>
        </w:rPr>
        <w:t>Inspektora Ochrony Danych, który chętnie pomoże Państwu we wszystkich kwestiach związanych z ochroną danych osobowych.</w:t>
      </w:r>
    </w:p>
    <w:p w14:paraId="3AC451DA" w14:textId="26BE4E3C" w:rsidR="00233A0D" w:rsidRPr="00D06EB0" w:rsidRDefault="00233A0D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Kontakt z Insp</w:t>
      </w:r>
      <w:bookmarkStart w:id="1" w:name="_GoBack"/>
      <w:bookmarkEnd w:id="1"/>
      <w:r w:rsidRPr="00D06EB0">
        <w:rPr>
          <w:rFonts w:ascii="Arial Narrow" w:eastAsia="Calibri" w:hAnsi="Arial Narrow" w:cs="Times New Roman"/>
        </w:rPr>
        <w:t xml:space="preserve">ektorem jest możliwy pod adresem e-mail: </w:t>
      </w:r>
      <w:hyperlink r:id="rId9" w:history="1">
        <w:r w:rsidRPr="00D06EB0">
          <w:rPr>
            <w:rFonts w:ascii="Arial Narrow" w:eastAsia="Calibri" w:hAnsi="Arial Narrow" w:cs="Times New Roman"/>
            <w:u w:val="single"/>
          </w:rPr>
          <w:t>iod@pcat.pl</w:t>
        </w:r>
      </w:hyperlink>
      <w:r w:rsidRPr="00D06EB0">
        <w:rPr>
          <w:rFonts w:ascii="Arial Narrow" w:eastAsia="Calibri" w:hAnsi="Arial Narrow" w:cs="Times New Roman"/>
        </w:rPr>
        <w:t xml:space="preserve"> oraz pisemnie na adres siedziby Administratora.</w:t>
      </w:r>
    </w:p>
    <w:p w14:paraId="6DCC0B17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3A8651C9" w14:textId="6A09B527" w:rsidR="009D2E89" w:rsidRDefault="00177275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Pani/Pana dane </w:t>
      </w:r>
      <w:r w:rsidR="009D2E89" w:rsidRPr="009D2E89">
        <w:rPr>
          <w:rFonts w:ascii="Arial Narrow" w:eastAsia="Calibri" w:hAnsi="Arial Narrow" w:cs="Times New Roman"/>
        </w:rPr>
        <w:t xml:space="preserve">osobowe będą przetwarzane w celu sporządzenia miejscowego planu zagospodarowania przestrzennego i związaną z tym procedurą planistyczną. Podstawą prawną przetwarzania jest art. 6 ust. 1 lit. c ogólnego rozporządzenia o ochronie danych osobowych z dnia 27 kwietnia 2016 r. (RODO) oraz </w:t>
      </w:r>
      <w:r w:rsidR="00A31B7F">
        <w:rPr>
          <w:rFonts w:ascii="Arial Narrow" w:eastAsia="Calibri" w:hAnsi="Arial Narrow" w:cs="Times New Roman"/>
        </w:rPr>
        <w:t>zgod</w:t>
      </w:r>
      <w:r w:rsidR="00456426">
        <w:rPr>
          <w:rFonts w:ascii="Arial Narrow" w:eastAsia="Calibri" w:hAnsi="Arial Narrow" w:cs="Times New Roman"/>
        </w:rPr>
        <w:t>a</w:t>
      </w:r>
      <w:r w:rsidR="00A31B7F">
        <w:rPr>
          <w:rFonts w:ascii="Arial Narrow" w:eastAsia="Calibri" w:hAnsi="Arial Narrow" w:cs="Times New Roman"/>
        </w:rPr>
        <w:t xml:space="preserve"> na takie działalnie</w:t>
      </w:r>
      <w:r w:rsidR="00A31B7F" w:rsidRPr="00A31B7F">
        <w:rPr>
          <w:rFonts w:ascii="Arial Narrow" w:eastAsia="Calibri" w:hAnsi="Arial Narrow" w:cs="Times New Roman"/>
        </w:rPr>
        <w:t>.</w:t>
      </w:r>
    </w:p>
    <w:p w14:paraId="00FC499A" w14:textId="77777777" w:rsidR="00177275" w:rsidRPr="00D06EB0" w:rsidRDefault="00177275" w:rsidP="00D06EB0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</w:p>
    <w:p w14:paraId="48D3471A" w14:textId="453CD9D1" w:rsidR="00A31B7F" w:rsidRDefault="00177275" w:rsidP="00C8673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Pani/Pana dane osobowe będą u</w:t>
      </w:r>
      <w:r w:rsidR="00A31B7F">
        <w:rPr>
          <w:rFonts w:ascii="Arial Narrow" w:eastAsia="Calibri" w:hAnsi="Arial Narrow" w:cs="Times New Roman"/>
        </w:rPr>
        <w:t>dostępnione</w:t>
      </w:r>
      <w:r w:rsidRPr="00D06EB0">
        <w:rPr>
          <w:rFonts w:ascii="Arial Narrow" w:eastAsia="Calibri" w:hAnsi="Arial Narrow" w:cs="Times New Roman"/>
        </w:rPr>
        <w:t xml:space="preserve"> </w:t>
      </w:r>
      <w:r w:rsidR="00A31B7F">
        <w:rPr>
          <w:rFonts w:ascii="Arial Narrow" w:eastAsia="Calibri" w:hAnsi="Arial Narrow" w:cs="Times New Roman"/>
        </w:rPr>
        <w:t>osobom</w:t>
      </w:r>
      <w:r w:rsidR="00A31B7F" w:rsidRPr="00A31B7F">
        <w:rPr>
          <w:rFonts w:ascii="Arial Narrow" w:eastAsia="Calibri" w:hAnsi="Arial Narrow" w:cs="Times New Roman"/>
        </w:rPr>
        <w:t xml:space="preserve"> opracowujący</w:t>
      </w:r>
      <w:r w:rsidR="00A31B7F">
        <w:rPr>
          <w:rFonts w:ascii="Arial Narrow" w:eastAsia="Calibri" w:hAnsi="Arial Narrow" w:cs="Times New Roman"/>
        </w:rPr>
        <w:t>m</w:t>
      </w:r>
      <w:r w:rsidR="00A31B7F" w:rsidRPr="00A31B7F">
        <w:rPr>
          <w:rFonts w:ascii="Arial Narrow" w:eastAsia="Calibri" w:hAnsi="Arial Narrow" w:cs="Times New Roman"/>
        </w:rPr>
        <w:t xml:space="preserve"> zmianę planu zagospodarowania przestrzennego</w:t>
      </w:r>
      <w:r w:rsidR="00A31B7F">
        <w:rPr>
          <w:rFonts w:ascii="Arial Narrow" w:eastAsia="Calibri" w:hAnsi="Arial Narrow" w:cs="Times New Roman"/>
        </w:rPr>
        <w:t xml:space="preserve"> (w tym projektantowi)</w:t>
      </w:r>
      <w:r w:rsidR="00A31B7F" w:rsidRPr="00A31B7F">
        <w:rPr>
          <w:rFonts w:ascii="Arial Narrow" w:eastAsia="Calibri" w:hAnsi="Arial Narrow" w:cs="Times New Roman"/>
        </w:rPr>
        <w:t>, organ</w:t>
      </w:r>
      <w:r w:rsidR="00A31B7F">
        <w:rPr>
          <w:rFonts w:ascii="Arial Narrow" w:eastAsia="Calibri" w:hAnsi="Arial Narrow" w:cs="Times New Roman"/>
        </w:rPr>
        <w:t xml:space="preserve">om </w:t>
      </w:r>
      <w:r w:rsidR="00A31B7F" w:rsidRPr="00A31B7F">
        <w:rPr>
          <w:rFonts w:ascii="Arial Narrow" w:eastAsia="Calibri" w:hAnsi="Arial Narrow" w:cs="Times New Roman"/>
        </w:rPr>
        <w:t>opiniując</w:t>
      </w:r>
      <w:r w:rsidR="00A31B7F">
        <w:rPr>
          <w:rFonts w:ascii="Arial Narrow" w:eastAsia="Calibri" w:hAnsi="Arial Narrow" w:cs="Times New Roman"/>
        </w:rPr>
        <w:t>ym</w:t>
      </w:r>
      <w:r w:rsidR="00A31B7F" w:rsidRPr="00A31B7F">
        <w:rPr>
          <w:rFonts w:ascii="Arial Narrow" w:eastAsia="Calibri" w:hAnsi="Arial Narrow" w:cs="Times New Roman"/>
        </w:rPr>
        <w:t xml:space="preserve"> i uzgadniając</w:t>
      </w:r>
      <w:r w:rsidR="00A31B7F">
        <w:rPr>
          <w:rFonts w:ascii="Arial Narrow" w:eastAsia="Calibri" w:hAnsi="Arial Narrow" w:cs="Times New Roman"/>
        </w:rPr>
        <w:t>ym</w:t>
      </w:r>
      <w:r w:rsidR="00A31B7F" w:rsidRPr="00A31B7F">
        <w:rPr>
          <w:rFonts w:ascii="Arial Narrow" w:eastAsia="Calibri" w:hAnsi="Arial Narrow" w:cs="Times New Roman"/>
        </w:rPr>
        <w:t xml:space="preserve"> projekt planu miejscowego, radn</w:t>
      </w:r>
      <w:r w:rsidR="00A31B7F">
        <w:rPr>
          <w:rFonts w:ascii="Arial Narrow" w:eastAsia="Calibri" w:hAnsi="Arial Narrow" w:cs="Times New Roman"/>
        </w:rPr>
        <w:t>ym</w:t>
      </w:r>
      <w:r w:rsidR="00A31B7F" w:rsidRPr="00A31B7F">
        <w:rPr>
          <w:rFonts w:ascii="Arial Narrow" w:eastAsia="Calibri" w:hAnsi="Arial Narrow" w:cs="Times New Roman"/>
        </w:rPr>
        <w:t xml:space="preserve"> </w:t>
      </w:r>
      <w:r w:rsidR="00A31B7F">
        <w:rPr>
          <w:rFonts w:ascii="Arial Narrow" w:eastAsia="Calibri" w:hAnsi="Arial Narrow" w:cs="Times New Roman"/>
        </w:rPr>
        <w:t xml:space="preserve">Gminy </w:t>
      </w:r>
      <w:r w:rsidR="00553A32">
        <w:rPr>
          <w:rFonts w:ascii="Arial Narrow" w:eastAsia="Calibri" w:hAnsi="Arial Narrow" w:cs="Times New Roman"/>
        </w:rPr>
        <w:t>Kock</w:t>
      </w:r>
      <w:r w:rsidR="00C86732">
        <w:rPr>
          <w:rFonts w:ascii="Arial Narrow" w:eastAsia="Calibri" w:hAnsi="Arial Narrow" w:cs="Times New Roman"/>
        </w:rPr>
        <w:t xml:space="preserve">  </w:t>
      </w:r>
      <w:r w:rsidR="00A31B7F">
        <w:rPr>
          <w:rFonts w:ascii="Arial Narrow" w:eastAsia="Calibri" w:hAnsi="Arial Narrow" w:cs="Times New Roman"/>
        </w:rPr>
        <w:t>oraz</w:t>
      </w:r>
      <w:r w:rsidR="00A31B7F" w:rsidRPr="00A31B7F">
        <w:rPr>
          <w:rFonts w:ascii="Arial Narrow" w:eastAsia="Calibri" w:hAnsi="Arial Narrow" w:cs="Times New Roman"/>
        </w:rPr>
        <w:t xml:space="preserve"> wyłącznie podmiot</w:t>
      </w:r>
      <w:r w:rsidR="00456426">
        <w:rPr>
          <w:rFonts w:ascii="Arial Narrow" w:eastAsia="Calibri" w:hAnsi="Arial Narrow" w:cs="Times New Roman"/>
        </w:rPr>
        <w:t>om</w:t>
      </w:r>
      <w:r w:rsidR="00A31B7F" w:rsidRPr="00A31B7F">
        <w:rPr>
          <w:rFonts w:ascii="Arial Narrow" w:eastAsia="Calibri" w:hAnsi="Arial Narrow" w:cs="Times New Roman"/>
        </w:rPr>
        <w:t xml:space="preserve"> uprawnion</w:t>
      </w:r>
      <w:r w:rsidR="00456426">
        <w:rPr>
          <w:rFonts w:ascii="Arial Narrow" w:eastAsia="Calibri" w:hAnsi="Arial Narrow" w:cs="Times New Roman"/>
        </w:rPr>
        <w:t xml:space="preserve">ym </w:t>
      </w:r>
      <w:r w:rsidR="00A31B7F" w:rsidRPr="00A31B7F">
        <w:rPr>
          <w:rFonts w:ascii="Arial Narrow" w:eastAsia="Calibri" w:hAnsi="Arial Narrow" w:cs="Times New Roman"/>
        </w:rPr>
        <w:t>do uzyskania danych osobowych na podstawie przepisów prawa lub zawartej umowy powierzenia przetwarzania danych z administratorem</w:t>
      </w:r>
      <w:r w:rsidR="00C86732">
        <w:rPr>
          <w:rFonts w:ascii="Arial Narrow" w:eastAsia="Calibri" w:hAnsi="Arial Narrow" w:cs="Times New Roman"/>
        </w:rPr>
        <w:t xml:space="preserve"> w tym firmie opracowującej studium zagospodarowania przestrzennego</w:t>
      </w:r>
      <w:r w:rsidR="00B302DE">
        <w:rPr>
          <w:rFonts w:ascii="Arial Narrow" w:eastAsia="Calibri" w:hAnsi="Arial Narrow" w:cs="Times New Roman"/>
        </w:rPr>
        <w:t xml:space="preserve">, a także </w:t>
      </w:r>
      <w:r w:rsidR="00B302DE" w:rsidRPr="00B302DE">
        <w:rPr>
          <w:rFonts w:ascii="Arial Narrow" w:eastAsia="Calibri" w:hAnsi="Arial Narrow" w:cs="Times New Roman"/>
        </w:rPr>
        <w:t>geodetom, notariuszom, pracowniom projektowym, pracowniom architektoniczno-urbanistycznym, a także podmiotom wspierającym w zakresie obsługi i konserwacji systemów informatycznych, podmiotom świadczącym usługi w zakresie dostarczania korespondencji oraz instytucjom bankowym.</w:t>
      </w:r>
    </w:p>
    <w:p w14:paraId="5E5DBD86" w14:textId="77777777" w:rsidR="00C86732" w:rsidRPr="00C86732" w:rsidRDefault="00C86732" w:rsidP="00C86732">
      <w:pPr>
        <w:spacing w:after="0"/>
        <w:jc w:val="both"/>
        <w:rPr>
          <w:rFonts w:ascii="Arial Narrow" w:eastAsia="Calibri" w:hAnsi="Arial Narrow" w:cs="Times New Roman"/>
        </w:rPr>
      </w:pPr>
    </w:p>
    <w:p w14:paraId="5F45A493" w14:textId="64FD415B" w:rsidR="00A31B7F" w:rsidRDefault="00A31B7F" w:rsidP="002B3D4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</w:t>
      </w:r>
      <w:r w:rsidRPr="00A31B7F">
        <w:rPr>
          <w:rFonts w:ascii="Arial Narrow" w:eastAsia="Calibri" w:hAnsi="Arial Narrow" w:cs="Times New Roman"/>
        </w:rPr>
        <w:t>ani/Pana dane osobowe będą przetwarzane przez okres niezbędny do realizacji wskazanego w pkt 3 celu przetwarzania. Pani/Pana dane osobowe będą przechowywane przez okres wykonania czynności  i odbioru dokumentów oraz zgodnie z ustawą o narodowym zasobie archiwalnym i archiwach</w:t>
      </w:r>
      <w:r>
        <w:rPr>
          <w:rFonts w:ascii="Arial Narrow" w:eastAsia="Calibri" w:hAnsi="Arial Narrow" w:cs="Times New Roman"/>
        </w:rPr>
        <w:t>. Oznacz</w:t>
      </w:r>
      <w:r w:rsidR="00456426">
        <w:rPr>
          <w:rFonts w:ascii="Arial Narrow" w:eastAsia="Calibri" w:hAnsi="Arial Narrow" w:cs="Times New Roman"/>
        </w:rPr>
        <w:t>a</w:t>
      </w:r>
      <w:r>
        <w:rPr>
          <w:rFonts w:ascii="Arial Narrow" w:eastAsia="Calibri" w:hAnsi="Arial Narrow" w:cs="Times New Roman"/>
        </w:rPr>
        <w:t xml:space="preserve"> to, że </w:t>
      </w:r>
      <w:r w:rsidRPr="00A31B7F">
        <w:rPr>
          <w:rFonts w:ascii="Arial Narrow" w:eastAsia="Calibri" w:hAnsi="Arial Narrow" w:cs="Times New Roman"/>
        </w:rPr>
        <w:t>materiały są przechowywane 25 lat od roku następnego po zakończeniu sprawy, a następnie zostaną przekazane do Archiwum Państwowego, gdzie będą przechowywane wieczyście.</w:t>
      </w:r>
    </w:p>
    <w:p w14:paraId="28193B0D" w14:textId="77777777" w:rsidR="00B302DE" w:rsidRPr="00B302DE" w:rsidRDefault="00B302DE" w:rsidP="00B302DE">
      <w:pPr>
        <w:pStyle w:val="Akapitzlist"/>
        <w:rPr>
          <w:rFonts w:ascii="Arial Narrow" w:eastAsia="Calibri" w:hAnsi="Arial Narrow" w:cs="Times New Roman"/>
        </w:rPr>
      </w:pPr>
    </w:p>
    <w:p w14:paraId="70FAE93C" w14:textId="77777777" w:rsidR="00B302DE" w:rsidRPr="00B302DE" w:rsidRDefault="00B302DE" w:rsidP="00B302DE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  <w:r w:rsidRPr="00B302DE">
        <w:rPr>
          <w:rFonts w:ascii="Arial Narrow" w:eastAsia="Calibri" w:hAnsi="Arial Narrow" w:cs="Times New Roman"/>
        </w:rPr>
        <w:t>Po zakończeniu realizacji celów, w których pozyskaliśmy Państwa dane osobowe możemy je dalej przechowywać w celach:</w:t>
      </w:r>
    </w:p>
    <w:p w14:paraId="64D296EF" w14:textId="77777777" w:rsidR="00B302DE" w:rsidRPr="00B302DE" w:rsidRDefault="00B302DE" w:rsidP="00B302DE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  <w:r w:rsidRPr="00B302DE">
        <w:rPr>
          <w:rFonts w:ascii="Arial Narrow" w:eastAsia="Calibri" w:hAnsi="Arial Narrow" w:cs="Times New Roman"/>
        </w:rPr>
        <w:t>•</w:t>
      </w:r>
      <w:r w:rsidRPr="00B302DE">
        <w:rPr>
          <w:rFonts w:ascii="Arial Narrow" w:eastAsia="Calibri" w:hAnsi="Arial Narrow" w:cs="Times New Roman"/>
        </w:rPr>
        <w:tab/>
        <w:t>dochodzenia ewentualnych roszczeń,</w:t>
      </w:r>
    </w:p>
    <w:p w14:paraId="7DF53DA4" w14:textId="77777777" w:rsidR="00B302DE" w:rsidRPr="00B302DE" w:rsidRDefault="00B302DE" w:rsidP="00B302DE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  <w:r w:rsidRPr="00B302DE">
        <w:rPr>
          <w:rFonts w:ascii="Arial Narrow" w:eastAsia="Calibri" w:hAnsi="Arial Narrow" w:cs="Times New Roman"/>
        </w:rPr>
        <w:t>•</w:t>
      </w:r>
      <w:r w:rsidRPr="00B302DE">
        <w:rPr>
          <w:rFonts w:ascii="Arial Narrow" w:eastAsia="Calibri" w:hAnsi="Arial Narrow" w:cs="Times New Roman"/>
        </w:rPr>
        <w:tab/>
        <w:t>wykonania obowiązków wynikających z przepisów prawa, w tym w szczególności podatkowych i rachunkowych,</w:t>
      </w:r>
    </w:p>
    <w:p w14:paraId="62C12E47" w14:textId="444AAF38" w:rsidR="00B302DE" w:rsidRDefault="00B302DE" w:rsidP="00B302DE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  <w:r w:rsidRPr="00B302DE">
        <w:rPr>
          <w:rFonts w:ascii="Arial Narrow" w:eastAsia="Calibri" w:hAnsi="Arial Narrow" w:cs="Times New Roman"/>
        </w:rPr>
        <w:lastRenderedPageBreak/>
        <w:t>•</w:t>
      </w:r>
      <w:r w:rsidRPr="00B302DE">
        <w:rPr>
          <w:rFonts w:ascii="Arial Narrow" w:eastAsia="Calibri" w:hAnsi="Arial Narrow" w:cs="Times New Roman"/>
        </w:rPr>
        <w:tab/>
        <w:t>statystycznych i archiwizacyjnych.</w:t>
      </w:r>
    </w:p>
    <w:p w14:paraId="0DC77A57" w14:textId="77777777" w:rsidR="00A31B7F" w:rsidRPr="00A31B7F" w:rsidRDefault="00A31B7F" w:rsidP="002B3D43">
      <w:pPr>
        <w:pStyle w:val="Akapitzlist"/>
        <w:jc w:val="both"/>
        <w:rPr>
          <w:rFonts w:ascii="Arial Narrow" w:eastAsia="Calibri" w:hAnsi="Arial Narrow" w:cs="Times New Roman"/>
        </w:rPr>
      </w:pPr>
    </w:p>
    <w:p w14:paraId="197EB1E1" w14:textId="58E5AF43" w:rsidR="00A31B7F" w:rsidRPr="002B3D43" w:rsidRDefault="00A31B7F" w:rsidP="002B3D43">
      <w:pPr>
        <w:pStyle w:val="Akapitzlist"/>
        <w:numPr>
          <w:ilvl w:val="0"/>
          <w:numId w:val="1"/>
        </w:numPr>
        <w:ind w:left="426"/>
        <w:jc w:val="both"/>
        <w:rPr>
          <w:rFonts w:ascii="Arial Narrow" w:eastAsia="Calibri" w:hAnsi="Arial Narrow" w:cs="Times New Roman"/>
        </w:rPr>
      </w:pPr>
      <w:r w:rsidRPr="00A31B7F">
        <w:rPr>
          <w:rFonts w:ascii="Arial Narrow" w:eastAsia="Calibri" w:hAnsi="Arial Narrow" w:cs="Times New Roman"/>
        </w:rPr>
        <w:t xml:space="preserve">Posiada Pani/Pana prawo dostępu do treści swoich danych oraz prawo ich sprostowania, usunięcia, ograniczenia przetwarzania, prawo wniesienia sprzeciwu. W przypadku </w:t>
      </w:r>
      <w:r w:rsidR="002B3D43">
        <w:rPr>
          <w:rFonts w:ascii="Arial Narrow" w:eastAsia="Calibri" w:hAnsi="Arial Narrow" w:cs="Times New Roman"/>
        </w:rPr>
        <w:t xml:space="preserve">jednak </w:t>
      </w:r>
      <w:r w:rsidRPr="00A31B7F">
        <w:rPr>
          <w:rFonts w:ascii="Arial Narrow" w:eastAsia="Calibri" w:hAnsi="Arial Narrow" w:cs="Times New Roman"/>
        </w:rPr>
        <w:t>żądania informacji o źródle danych (art. 15 ust. 1 lit. g RODO), prawo to podlega ograniczeniu, jeżeli wpływa na ochronę praw i wolności osoby, od której dane pozyskano – art. 8a ust. 1 ustawy o planowaniu i zagospodarowaniu przestrzennym.</w:t>
      </w:r>
    </w:p>
    <w:p w14:paraId="2C7AB1B2" w14:textId="77777777" w:rsidR="00A31B7F" w:rsidRPr="00A31B7F" w:rsidRDefault="00A31B7F" w:rsidP="00A31B7F">
      <w:pPr>
        <w:pStyle w:val="Akapitzlist"/>
        <w:rPr>
          <w:rFonts w:ascii="Arial Narrow" w:eastAsia="Calibri" w:hAnsi="Arial Narrow" w:cs="Times New Roman"/>
        </w:rPr>
      </w:pPr>
    </w:p>
    <w:p w14:paraId="4B57D1FA" w14:textId="212C43A7" w:rsidR="00177275" w:rsidRDefault="00A31B7F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A31B7F">
        <w:rPr>
          <w:rFonts w:ascii="Arial Narrow" w:eastAsia="Calibri" w:hAnsi="Arial Narrow" w:cs="Times New Roman"/>
        </w:rPr>
        <w:t xml:space="preserve">W przypadku, w którym przetwarzanie Pani/Pana danych odbywa się na podstawie zgody </w:t>
      </w:r>
      <w:r w:rsidR="002B3D43">
        <w:rPr>
          <w:rFonts w:ascii="Arial Narrow" w:eastAsia="Calibri" w:hAnsi="Arial Narrow" w:cs="Times New Roman"/>
        </w:rPr>
        <w:t xml:space="preserve">(np. w celu kontaktu) </w:t>
      </w:r>
      <w:r w:rsidRPr="00A31B7F">
        <w:rPr>
          <w:rFonts w:ascii="Arial Narrow" w:eastAsia="Calibri" w:hAnsi="Arial Narrow" w:cs="Times New Roman"/>
        </w:rPr>
        <w:t xml:space="preserve">przysługuje Pani/Panu prawo do cofnięcia zgody w dowolnym momencie, bez wpływu na zgodność z prawem przetwarzania, którego dokonano na podstawie zgody przed jej cofnięciem. </w:t>
      </w:r>
    </w:p>
    <w:p w14:paraId="75BE8163" w14:textId="77777777" w:rsidR="00A31B7F" w:rsidRPr="00A31B7F" w:rsidRDefault="00A31B7F" w:rsidP="00A31B7F">
      <w:pPr>
        <w:spacing w:after="0"/>
        <w:jc w:val="both"/>
        <w:rPr>
          <w:rFonts w:ascii="Arial Narrow" w:eastAsia="Calibri" w:hAnsi="Arial Narrow" w:cs="Times New Roman"/>
        </w:rPr>
      </w:pPr>
    </w:p>
    <w:p w14:paraId="783082F6" w14:textId="76052411" w:rsidR="00A31B7F" w:rsidRDefault="00177275" w:rsidP="00B302DE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Przysługuje Pani/Panu prawo wniesienia skargi do organu nadzorczego właściwego ds. ochrony danych osobowych, jeśli uzna Pani/Pan, iż przepisy RODO zostały naruszone.</w:t>
      </w:r>
    </w:p>
    <w:p w14:paraId="3E45A95F" w14:textId="77777777" w:rsidR="00B302DE" w:rsidRPr="00B302DE" w:rsidRDefault="00B302DE" w:rsidP="00B302DE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3A70FEF0" w14:textId="77777777" w:rsidR="00B302DE" w:rsidRPr="00B302DE" w:rsidRDefault="00A31B7F" w:rsidP="00B302DE">
      <w:pPr>
        <w:numPr>
          <w:ilvl w:val="0"/>
          <w:numId w:val="1"/>
        </w:numPr>
        <w:spacing w:after="0"/>
        <w:contextualSpacing/>
        <w:jc w:val="both"/>
        <w:rPr>
          <w:rFonts w:ascii="Arial Narrow" w:eastAsia="Calibri" w:hAnsi="Arial Narrow" w:cs="Times New Roman"/>
        </w:rPr>
      </w:pPr>
      <w:r w:rsidRPr="00A31B7F">
        <w:rPr>
          <w:rFonts w:ascii="Arial Narrow" w:eastAsia="Calibri" w:hAnsi="Arial Narrow" w:cs="Times New Roman"/>
        </w:rPr>
        <w:t xml:space="preserve">Podanie danych osobowych jest obowiązkowe, gdy przesłankę przetwarzania danych osobowych stanowi przepis prawa, a odmowa podania danych osobowych będzie skutkowała pozostawieniem sprawy bez rozpoznania. </w:t>
      </w:r>
      <w:r w:rsidR="00B302DE" w:rsidRPr="00B302DE">
        <w:rPr>
          <w:rFonts w:ascii="Arial Narrow" w:eastAsia="Calibri" w:hAnsi="Arial Narrow" w:cs="Times New Roman"/>
        </w:rPr>
        <w:t>W sytuacji gdy podstawę przetwarzania danych osobowych stanowi zawarta umowa, podanie danych osobowych jest warunkiem zawarcia umowy, zaś odmowa będzie skutkowała brakiem możliwości jej zawarcia.</w:t>
      </w:r>
    </w:p>
    <w:p w14:paraId="0C552DDD" w14:textId="1BF1177B" w:rsidR="00A31B7F" w:rsidRDefault="00B302DE" w:rsidP="00B302DE">
      <w:pPr>
        <w:spacing w:after="0"/>
        <w:ind w:left="360"/>
        <w:contextualSpacing/>
        <w:jc w:val="both"/>
        <w:rPr>
          <w:rFonts w:ascii="Arial Narrow" w:eastAsia="Calibri" w:hAnsi="Arial Narrow" w:cs="Times New Roman"/>
        </w:rPr>
      </w:pPr>
      <w:r w:rsidRPr="00B302DE">
        <w:rPr>
          <w:rFonts w:ascii="Arial Narrow" w:eastAsia="Calibri" w:hAnsi="Arial Narrow" w:cs="Times New Roman"/>
        </w:rPr>
        <w:t>W niektórych sprawach podawanie danych osobowych może być dobrowolne, lecz niezbędne do realizacji celów, o których mowa powyżej. W sytuacji dobrowolności podawania danych osobowych zostaną Państwo o tym poinformowani. Jeśli nie podadzą Państwo danych lub podadzą dane niepełnie nie będziemy mogli zrealizować Państwa żądania, a Państwa wniosek może zostać nie rozpoznany</w:t>
      </w:r>
    </w:p>
    <w:p w14:paraId="5592617A" w14:textId="77777777" w:rsidR="00A31B7F" w:rsidRPr="00A31B7F" w:rsidRDefault="00A31B7F" w:rsidP="002B3D43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2CEC0E63" w14:textId="04BDD513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Pani/Pana dane osobowe nie będą wykorzystywane do zautomatyzowanego podejmowania decyzji ani profilowania, o którym mowa w art. 22 RODO.</w:t>
      </w:r>
    </w:p>
    <w:p w14:paraId="01A3FF37" w14:textId="77777777" w:rsidR="00177275" w:rsidRPr="00D06EB0" w:rsidRDefault="00177275" w:rsidP="00D06EB0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28AD7A97" w14:textId="03F54416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Inne niezbędne informacje: </w:t>
      </w:r>
    </w:p>
    <w:p w14:paraId="0CC78E2F" w14:textId="17399746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Pani/Pana adres poczty elektronicznej lub numer telefonu (jeśli podano), może zostać wykorzystany jedynie do kontaktu w służbowych celach informacyjnych lub wyjaśniających.  </w:t>
      </w:r>
    </w:p>
    <w:p w14:paraId="7FD5BD3D" w14:textId="77777777" w:rsidR="00177275" w:rsidRDefault="00177275" w:rsidP="00D06EB0">
      <w:pPr>
        <w:spacing w:before="240" w:after="240" w:line="240" w:lineRule="auto"/>
        <w:ind w:left="426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14:paraId="67711635" w14:textId="77777777" w:rsidR="00177275" w:rsidRDefault="00177275" w:rsidP="00D06EB0">
      <w:pPr>
        <w:spacing w:before="240" w:after="240" w:line="240" w:lineRule="auto"/>
        <w:ind w:left="426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bookmarkEnd w:id="0"/>
    <w:p w14:paraId="08672941" w14:textId="176D0C82" w:rsidR="004A6848" w:rsidRPr="00233A0D" w:rsidRDefault="004A6848" w:rsidP="00D06EB0">
      <w:pPr>
        <w:spacing w:before="240" w:after="240" w:line="24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sectPr w:rsidR="004A6848" w:rsidRPr="00233A0D" w:rsidSect="00177275">
      <w:headerReference w:type="default" r:id="rId10"/>
      <w:footerReference w:type="default" r:id="rId11"/>
      <w:pgSz w:w="11906" w:h="16838"/>
      <w:pgMar w:top="567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7F7E" w14:textId="77777777" w:rsidR="00DD50D7" w:rsidRDefault="00DD50D7" w:rsidP="003C3473">
      <w:pPr>
        <w:spacing w:after="0" w:line="240" w:lineRule="auto"/>
      </w:pPr>
      <w:r>
        <w:separator/>
      </w:r>
    </w:p>
  </w:endnote>
  <w:endnote w:type="continuationSeparator" w:id="0">
    <w:p w14:paraId="7AADD535" w14:textId="77777777" w:rsidR="00DD50D7" w:rsidRDefault="00DD50D7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4852" w14:textId="77777777" w:rsidR="00233A0D" w:rsidRPr="00E05CC7" w:rsidRDefault="00233A0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2C7B607" wp14:editId="629EDD1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27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0395B90B" wp14:editId="21E8991D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8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46B743" wp14:editId="7AF17B59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29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608D5" wp14:editId="715DA4D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0518348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4480171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98F302" w14:textId="77777777" w:rsidR="00233A0D" w:rsidRPr="00ED0029" w:rsidRDefault="00233A0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608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05183487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4480171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98F302" w14:textId="77777777" w:rsidR="00233A0D" w:rsidRPr="00ED0029" w:rsidRDefault="00233A0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0891D80" wp14:editId="173D923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D966E8" w14:textId="77777777" w:rsidR="00233A0D" w:rsidRDefault="00233A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006BA" wp14:editId="57AEDBDF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9058" w14:textId="77777777" w:rsidR="00233A0D" w:rsidRPr="00ED0029" w:rsidRDefault="00233A0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2006BA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14:paraId="50A89058" w14:textId="77777777" w:rsidR="00233A0D" w:rsidRPr="00ED0029" w:rsidRDefault="00233A0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A272" w14:textId="77777777" w:rsidR="00DD50D7" w:rsidRDefault="00DD50D7" w:rsidP="003C3473">
      <w:pPr>
        <w:spacing w:after="0" w:line="240" w:lineRule="auto"/>
      </w:pPr>
      <w:r>
        <w:separator/>
      </w:r>
    </w:p>
  </w:footnote>
  <w:footnote w:type="continuationSeparator" w:id="0">
    <w:p w14:paraId="03624772" w14:textId="77777777" w:rsidR="00DD50D7" w:rsidRDefault="00DD50D7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8556" w14:textId="3D5F965F" w:rsidR="00B302DE" w:rsidRPr="00B302DE" w:rsidRDefault="00F81A6F" w:rsidP="00B302DE">
    <w:pPr>
      <w:pStyle w:val="Nagwek"/>
      <w:jc w:val="right"/>
      <w:rPr>
        <w:rFonts w:ascii="Arial Narrow" w:hAnsi="Arial Narrow"/>
        <w:sz w:val="20"/>
        <w:szCs w:val="20"/>
      </w:rPr>
    </w:pPr>
    <w:r w:rsidRPr="00B302DE">
      <w:rPr>
        <w:rFonts w:ascii="Arial Narrow" w:hAnsi="Arial Narrow"/>
        <w:sz w:val="20"/>
        <w:szCs w:val="20"/>
      </w:rPr>
      <w:t xml:space="preserve"> </w:t>
    </w:r>
    <w:r w:rsidR="00B302DE" w:rsidRPr="00B302DE">
      <w:rPr>
        <w:rFonts w:ascii="Arial Narrow" w:hAnsi="Arial Narrow"/>
        <w:sz w:val="20"/>
        <w:szCs w:val="20"/>
      </w:rPr>
      <w:t xml:space="preserve">Załącznik Nr </w:t>
    </w:r>
    <w:r w:rsidR="00B302DE" w:rsidRPr="00B302DE">
      <w:rPr>
        <w:rFonts w:ascii="Arial Narrow" w:hAnsi="Arial Narrow"/>
        <w:sz w:val="20"/>
        <w:szCs w:val="20"/>
      </w:rPr>
      <w:t>3</w:t>
    </w:r>
    <w:r w:rsidR="00B302DE" w:rsidRPr="00B302DE">
      <w:rPr>
        <w:rFonts w:ascii="Arial Narrow" w:hAnsi="Arial Narrow"/>
        <w:sz w:val="20"/>
        <w:szCs w:val="20"/>
      </w:rPr>
      <w:t xml:space="preserve"> do</w:t>
    </w:r>
  </w:p>
  <w:p w14:paraId="5C631AD1" w14:textId="77777777" w:rsidR="00B302DE" w:rsidRPr="00B302DE" w:rsidRDefault="00B302DE" w:rsidP="00B302DE">
    <w:pPr>
      <w:pStyle w:val="Nagwek"/>
      <w:jc w:val="right"/>
      <w:rPr>
        <w:rFonts w:ascii="Arial Narrow" w:hAnsi="Arial Narrow"/>
        <w:sz w:val="20"/>
        <w:szCs w:val="20"/>
      </w:rPr>
    </w:pPr>
    <w:r w:rsidRPr="00B302DE">
      <w:rPr>
        <w:rFonts w:ascii="Arial Narrow" w:hAnsi="Arial Narrow"/>
        <w:sz w:val="20"/>
        <w:szCs w:val="20"/>
      </w:rPr>
      <w:t xml:space="preserve"> Procedury Realizacji Obowiązku Informacyjnego</w:t>
    </w:r>
  </w:p>
  <w:p w14:paraId="3B09DF8C" w14:textId="6108B763" w:rsidR="00F81A6F" w:rsidRPr="00B302DE" w:rsidRDefault="00B302DE" w:rsidP="00B302DE">
    <w:pPr>
      <w:pStyle w:val="Nagwek"/>
      <w:jc w:val="right"/>
      <w:rPr>
        <w:rFonts w:ascii="Arial Narrow" w:hAnsi="Arial Narrow"/>
        <w:sz w:val="20"/>
        <w:szCs w:val="20"/>
      </w:rPr>
    </w:pPr>
    <w:r w:rsidRPr="00B302DE">
      <w:rPr>
        <w:rFonts w:ascii="Arial Narrow" w:hAnsi="Arial Narrow"/>
        <w:sz w:val="20"/>
        <w:szCs w:val="20"/>
      </w:rPr>
      <w:t>W Urzędzie Miejskim W Kocku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617C40C6"/>
    <w:lvl w:ilvl="0" w:tplc="6BD4055C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738E0"/>
    <w:multiLevelType w:val="hybridMultilevel"/>
    <w:tmpl w:val="74EC12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1A6AC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A37109"/>
    <w:multiLevelType w:val="hybridMultilevel"/>
    <w:tmpl w:val="8A1243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5AFE1BF1"/>
    <w:multiLevelType w:val="hybridMultilevel"/>
    <w:tmpl w:val="4C1AFD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5B1A4E87"/>
    <w:multiLevelType w:val="hybridMultilevel"/>
    <w:tmpl w:val="FC841B80"/>
    <w:lvl w:ilvl="0" w:tplc="D07EF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DC062A"/>
    <w:multiLevelType w:val="hybridMultilevel"/>
    <w:tmpl w:val="E7320F8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79A0351A"/>
    <w:multiLevelType w:val="hybridMultilevel"/>
    <w:tmpl w:val="DA082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C4FCA"/>
    <w:rsid w:val="00177275"/>
    <w:rsid w:val="00183F79"/>
    <w:rsid w:val="00220A1B"/>
    <w:rsid w:val="00233A0D"/>
    <w:rsid w:val="002B3D43"/>
    <w:rsid w:val="002E08FC"/>
    <w:rsid w:val="003C3473"/>
    <w:rsid w:val="003C408C"/>
    <w:rsid w:val="00430970"/>
    <w:rsid w:val="00456426"/>
    <w:rsid w:val="004A23FA"/>
    <w:rsid w:val="004A6848"/>
    <w:rsid w:val="005313A4"/>
    <w:rsid w:val="00552298"/>
    <w:rsid w:val="00553A32"/>
    <w:rsid w:val="00624918"/>
    <w:rsid w:val="00647ECA"/>
    <w:rsid w:val="006C3C10"/>
    <w:rsid w:val="00716A12"/>
    <w:rsid w:val="00884BFC"/>
    <w:rsid w:val="008D7B27"/>
    <w:rsid w:val="009D2E89"/>
    <w:rsid w:val="00A161A7"/>
    <w:rsid w:val="00A31B7F"/>
    <w:rsid w:val="00B302DE"/>
    <w:rsid w:val="00C4494E"/>
    <w:rsid w:val="00C86732"/>
    <w:rsid w:val="00D06EB0"/>
    <w:rsid w:val="00DC0FA5"/>
    <w:rsid w:val="00DD50D7"/>
    <w:rsid w:val="00DF6437"/>
    <w:rsid w:val="00ED0029"/>
    <w:rsid w:val="00F44591"/>
    <w:rsid w:val="00F81A6F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F948"/>
  <w15:docId w15:val="{9A8605D1-6BFF-49AC-BF6D-9F85617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177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E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k@k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a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D8B0-0E0F-4D7D-99AD-B99F27F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Paulina Sławicka</cp:lastModifiedBy>
  <cp:revision>10</cp:revision>
  <cp:lastPrinted>2018-06-19T14:12:00Z</cp:lastPrinted>
  <dcterms:created xsi:type="dcterms:W3CDTF">2019-07-04T11:53:00Z</dcterms:created>
  <dcterms:modified xsi:type="dcterms:W3CDTF">2019-08-05T09:42:00Z</dcterms:modified>
</cp:coreProperties>
</file>