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C888" w14:textId="77777777" w:rsidR="00A0145F" w:rsidRPr="00A0145F" w:rsidRDefault="00A0145F" w:rsidP="00A0145F">
      <w:pPr>
        <w:tabs>
          <w:tab w:val="center" w:pos="4536"/>
          <w:tab w:val="right" w:pos="9072"/>
        </w:tabs>
        <w:spacing w:after="200" w:line="240" w:lineRule="auto"/>
        <w:contextualSpacing/>
        <w:jc w:val="center"/>
        <w:rPr>
          <w:rFonts w:ascii="Tahoma" w:eastAsia="Calibri" w:hAnsi="Tahoma" w:cs="Tahoma"/>
          <w:b/>
          <w:bCs/>
          <w:sz w:val="16"/>
          <w:szCs w:val="16"/>
          <w:lang w:eastAsia="pl-PL"/>
        </w:rPr>
      </w:pPr>
      <w:r w:rsidRPr="00A0145F">
        <w:rPr>
          <w:rFonts w:ascii="Tahoma" w:eastAsia="Calibri" w:hAnsi="Tahoma" w:cs="Tahoma"/>
          <w:sz w:val="16"/>
          <w:szCs w:val="16"/>
          <w:lang w:val="x-none"/>
        </w:rPr>
        <w:t xml:space="preserve">Europejski Fundusz Rolny na rzecz Rozwoju Obszarów Wiejskich: Europa inwestująca w obszary wiejskie”                </w:t>
      </w:r>
      <w:r w:rsidRPr="00A0145F">
        <w:rPr>
          <w:rFonts w:ascii="Tahoma" w:eastAsia="Calibri" w:hAnsi="Tahoma" w:cs="Tahoma"/>
          <w:sz w:val="16"/>
          <w:szCs w:val="16"/>
        </w:rPr>
        <w:t xml:space="preserve">                                      </w:t>
      </w:r>
      <w:r w:rsidRPr="00A0145F">
        <w:rPr>
          <w:rFonts w:ascii="Tahoma" w:eastAsia="Calibri" w:hAnsi="Tahoma" w:cs="Tahoma"/>
          <w:sz w:val="16"/>
          <w:szCs w:val="16"/>
          <w:lang w:val="x-none"/>
        </w:rPr>
        <w:t xml:space="preserve"> </w:t>
      </w:r>
      <w:r w:rsidRPr="00A0145F">
        <w:rPr>
          <w:rFonts w:ascii="Tahoma" w:eastAsia="Calibri" w:hAnsi="Tahoma" w:cs="Tahoma"/>
          <w:sz w:val="16"/>
          <w:szCs w:val="16"/>
        </w:rPr>
        <w:t xml:space="preserve">Materiał opracowany przez </w:t>
      </w:r>
      <w:r w:rsidRPr="00A0145F">
        <w:rPr>
          <w:rFonts w:ascii="Tahoma" w:eastAsia="Calibri" w:hAnsi="Tahoma" w:cs="Tahoma"/>
          <w:sz w:val="16"/>
          <w:szCs w:val="16"/>
          <w:lang w:val="x-none"/>
        </w:rPr>
        <w:t>Lokaln</w:t>
      </w:r>
      <w:r w:rsidRPr="00A0145F">
        <w:rPr>
          <w:rFonts w:ascii="Tahoma" w:eastAsia="Calibri" w:hAnsi="Tahoma" w:cs="Tahoma"/>
          <w:sz w:val="16"/>
          <w:szCs w:val="16"/>
        </w:rPr>
        <w:t>ą</w:t>
      </w:r>
      <w:r w:rsidRPr="00A0145F">
        <w:rPr>
          <w:rFonts w:ascii="Tahoma" w:eastAsia="Calibri" w:hAnsi="Tahoma" w:cs="Tahoma"/>
          <w:sz w:val="16"/>
          <w:szCs w:val="16"/>
          <w:lang w:val="x-none"/>
        </w:rPr>
        <w:t xml:space="preserve"> Grup</w:t>
      </w:r>
      <w:r w:rsidRPr="00A0145F">
        <w:rPr>
          <w:rFonts w:ascii="Tahoma" w:eastAsia="Calibri" w:hAnsi="Tahoma" w:cs="Tahoma"/>
          <w:sz w:val="16"/>
          <w:szCs w:val="16"/>
        </w:rPr>
        <w:t>ę</w:t>
      </w:r>
      <w:r w:rsidRPr="00A0145F">
        <w:rPr>
          <w:rFonts w:ascii="Tahoma" w:eastAsia="Calibri" w:hAnsi="Tahoma" w:cs="Tahoma"/>
          <w:sz w:val="16"/>
          <w:szCs w:val="16"/>
          <w:lang w:val="x-none"/>
        </w:rPr>
        <w:t xml:space="preserve"> Działania „Doliną Wieprza i Leśnym Szlakiem” </w:t>
      </w:r>
      <w:r w:rsidRPr="00A0145F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</w:t>
      </w:r>
      <w:r w:rsidRPr="00A0145F">
        <w:rPr>
          <w:rFonts w:ascii="Tahoma" w:eastAsia="Calibri" w:hAnsi="Tahoma" w:cs="Tahoma"/>
          <w:bCs/>
          <w:sz w:val="16"/>
          <w:szCs w:val="16"/>
          <w:lang w:val="x-none" w:eastAsia="pl-PL"/>
        </w:rPr>
        <w:t>Instytucja Zarządzająca PROW 2014-2020 – Minister Rolnictwa i Rozwoju Wsi</w:t>
      </w:r>
      <w:r w:rsidRPr="00A0145F">
        <w:rPr>
          <w:rFonts w:ascii="Tahoma" w:eastAsia="Calibri" w:hAnsi="Tahoma" w:cs="Tahoma"/>
          <w:b/>
          <w:bCs/>
          <w:sz w:val="16"/>
          <w:szCs w:val="16"/>
          <w:lang w:eastAsia="pl-PL"/>
        </w:rPr>
        <w:t xml:space="preserve"> </w:t>
      </w:r>
    </w:p>
    <w:p w14:paraId="083FAECD" w14:textId="77777777" w:rsidR="00A0145F" w:rsidRPr="00A0145F" w:rsidRDefault="00A0145F" w:rsidP="00A0145F">
      <w:pPr>
        <w:tabs>
          <w:tab w:val="center" w:pos="4536"/>
          <w:tab w:val="right" w:pos="9072"/>
        </w:tabs>
        <w:spacing w:after="200" w:line="240" w:lineRule="auto"/>
        <w:contextualSpacing/>
        <w:jc w:val="center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</w:p>
    <w:p w14:paraId="0E219417" w14:textId="4B014C95" w:rsidR="00A0145F" w:rsidRPr="00A0145F" w:rsidRDefault="00A0145F" w:rsidP="00A0145F">
      <w:pPr>
        <w:tabs>
          <w:tab w:val="center" w:pos="4536"/>
          <w:tab w:val="right" w:pos="9072"/>
        </w:tabs>
        <w:spacing w:after="200" w:line="240" w:lineRule="auto"/>
        <w:contextualSpacing/>
        <w:rPr>
          <w:rFonts w:ascii="Arial" w:eastAsia="Calibri" w:hAnsi="Arial" w:cs="Times New Roman"/>
          <w:noProof/>
          <w:lang w:eastAsia="pl-PL"/>
        </w:rPr>
      </w:pPr>
      <w:r w:rsidRPr="00A0145F">
        <w:rPr>
          <w:rFonts w:ascii="Arial" w:eastAsia="Calibri" w:hAnsi="Arial" w:cs="Times New Roman"/>
          <w:noProof/>
          <w:lang w:eastAsia="pl-PL"/>
        </w:rPr>
        <w:t xml:space="preserve">     </w:t>
      </w:r>
      <w:r w:rsidRPr="00A0145F">
        <w:rPr>
          <w:rFonts w:ascii="Arial" w:eastAsia="Calibri" w:hAnsi="Arial" w:cs="Times New Roman"/>
          <w:noProof/>
          <w:lang w:val="x-none" w:eastAsia="pl-PL"/>
        </w:rPr>
        <w:drawing>
          <wp:inline distT="0" distB="0" distL="0" distR="0" wp14:anchorId="13245325" wp14:editId="5EE8BEBD">
            <wp:extent cx="883920" cy="609600"/>
            <wp:effectExtent l="0" t="0" r="0" b="0"/>
            <wp:docPr id="6" name="Obraz 6" descr="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ja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45F">
        <w:rPr>
          <w:rFonts w:ascii="Arial" w:eastAsia="Calibri" w:hAnsi="Arial" w:cs="Times New Roman"/>
          <w:noProof/>
          <w:lang w:eastAsia="pl-PL"/>
        </w:rPr>
        <w:t xml:space="preserve">                     </w:t>
      </w:r>
      <w:r w:rsidRPr="00A0145F">
        <w:rPr>
          <w:rFonts w:ascii="Arial" w:eastAsia="Calibri" w:hAnsi="Arial" w:cs="Times New Roman"/>
          <w:noProof/>
          <w:lang w:val="x-none" w:eastAsia="pl-PL"/>
        </w:rPr>
        <w:drawing>
          <wp:inline distT="0" distB="0" distL="0" distR="0" wp14:anchorId="73965CD9" wp14:editId="0668D6A5">
            <wp:extent cx="632460" cy="6172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45F">
        <w:rPr>
          <w:rFonts w:ascii="Arial" w:eastAsia="Calibri" w:hAnsi="Arial" w:cs="Times New Roman"/>
          <w:noProof/>
          <w:lang w:eastAsia="pl-PL"/>
        </w:rPr>
        <w:t xml:space="preserve">                   </w:t>
      </w:r>
      <w:r w:rsidRPr="00A0145F">
        <w:rPr>
          <w:rFonts w:ascii="Arial" w:eastAsia="Calibri" w:hAnsi="Arial" w:cs="Times New Roman"/>
          <w:noProof/>
          <w:lang w:val="x-none" w:eastAsia="pl-PL"/>
        </w:rPr>
        <w:drawing>
          <wp:inline distT="0" distB="0" distL="0" distR="0" wp14:anchorId="6A74E9B0" wp14:editId="39EEC4FF">
            <wp:extent cx="601980" cy="5867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45F">
        <w:rPr>
          <w:rFonts w:ascii="Arial" w:eastAsia="Calibri" w:hAnsi="Arial" w:cs="Times New Roman"/>
          <w:noProof/>
          <w:lang w:eastAsia="pl-PL"/>
        </w:rPr>
        <w:t xml:space="preserve">                      </w:t>
      </w:r>
      <w:r w:rsidRPr="00A0145F">
        <w:rPr>
          <w:rFonts w:ascii="Arial" w:eastAsia="Calibri" w:hAnsi="Arial" w:cs="Times New Roman"/>
          <w:noProof/>
          <w:lang w:val="x-none"/>
        </w:rPr>
        <w:drawing>
          <wp:inline distT="0" distB="0" distL="0" distR="0" wp14:anchorId="223604B1" wp14:editId="354C40A1">
            <wp:extent cx="967740" cy="640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45F">
        <w:rPr>
          <w:rFonts w:ascii="Arial" w:eastAsia="Calibri" w:hAnsi="Arial" w:cs="Times New Roman"/>
          <w:noProof/>
          <w:lang w:eastAsia="pl-PL"/>
        </w:rPr>
        <w:t xml:space="preserve">   </w:t>
      </w:r>
    </w:p>
    <w:p w14:paraId="393AF0E0" w14:textId="38965CAF" w:rsidR="00A0145F" w:rsidRPr="00A0145F" w:rsidRDefault="00A0145F" w:rsidP="00A0145F">
      <w:pPr>
        <w:tabs>
          <w:tab w:val="center" w:pos="4536"/>
          <w:tab w:val="right" w:pos="9072"/>
        </w:tabs>
        <w:spacing w:after="200" w:line="240" w:lineRule="auto"/>
        <w:ind w:left="-567"/>
        <w:contextualSpacing/>
        <w:rPr>
          <w:rFonts w:ascii="Tahoma" w:eastAsia="Calibri" w:hAnsi="Tahoma" w:cs="Tahoma"/>
          <w:b/>
          <w:color w:val="7030A0"/>
          <w:sz w:val="10"/>
          <w:szCs w:val="10"/>
          <w:lang w:val="x-none"/>
        </w:rPr>
      </w:pPr>
      <w:r w:rsidRPr="00A0145F">
        <w:rPr>
          <w:rFonts w:ascii="Arial" w:eastAsia="Calibri" w:hAnsi="Arial" w:cs="Times New Roman"/>
          <w:noProof/>
          <w:lang w:eastAsia="pl-PL"/>
        </w:rPr>
        <w:t xml:space="preserve">         </w:t>
      </w:r>
    </w:p>
    <w:p w14:paraId="253795E5" w14:textId="00DF0E31" w:rsidR="00A0145F" w:rsidRPr="00A0145F" w:rsidRDefault="00A0145F" w:rsidP="00A0145F">
      <w:pPr>
        <w:tabs>
          <w:tab w:val="center" w:pos="4536"/>
          <w:tab w:val="right" w:pos="9072"/>
        </w:tabs>
        <w:spacing w:after="200" w:line="240" w:lineRule="auto"/>
        <w:ind w:left="-567"/>
        <w:contextualSpacing/>
        <w:rPr>
          <w:rFonts w:ascii="Tahoma" w:eastAsia="Calibri" w:hAnsi="Tahoma" w:cs="Tahoma"/>
          <w:b/>
          <w:color w:val="7030A0"/>
          <w:sz w:val="10"/>
          <w:szCs w:val="10"/>
          <w:lang w:val="x-none"/>
        </w:rPr>
      </w:pPr>
    </w:p>
    <w:p w14:paraId="481E072D" w14:textId="57CED614" w:rsidR="00FC64FE" w:rsidRDefault="00A0145F" w:rsidP="00A0145F">
      <w:pPr>
        <w:tabs>
          <w:tab w:val="center" w:pos="4536"/>
          <w:tab w:val="right" w:pos="9072"/>
        </w:tabs>
        <w:spacing w:after="200" w:line="240" w:lineRule="auto"/>
        <w:contextualSpacing/>
        <w:jc w:val="center"/>
        <w:rPr>
          <w:rFonts w:ascii="Tahoma" w:eastAsia="Calibri" w:hAnsi="Tahoma" w:cs="Tahoma"/>
          <w:sz w:val="16"/>
          <w:szCs w:val="16"/>
          <w:lang w:val="x-none"/>
        </w:rPr>
      </w:pPr>
      <w:r w:rsidRPr="00A0145F">
        <w:rPr>
          <w:rFonts w:ascii="Tahoma" w:eastAsia="Calibri" w:hAnsi="Tahoma" w:cs="Tahoma"/>
          <w:bCs/>
          <w:sz w:val="16"/>
          <w:szCs w:val="16"/>
          <w:lang w:val="x-none" w:eastAsia="pl-PL"/>
        </w:rPr>
        <w:t>Materiał współfinansowany ze środków Unii Europejskiej w ramach</w:t>
      </w:r>
      <w:r w:rsidRPr="00A0145F">
        <w:rPr>
          <w:rFonts w:ascii="Tahoma" w:eastAsia="Calibri" w:hAnsi="Tahoma" w:cs="Tahoma"/>
          <w:sz w:val="16"/>
          <w:szCs w:val="16"/>
          <w:lang w:val="x-none"/>
        </w:rPr>
        <w:t xml:space="preserve"> </w:t>
      </w:r>
      <w:r w:rsidRPr="00A0145F">
        <w:rPr>
          <w:rFonts w:ascii="Tahoma" w:eastAsia="Calibri" w:hAnsi="Tahoma" w:cs="Tahoma"/>
          <w:sz w:val="16"/>
          <w:szCs w:val="16"/>
        </w:rPr>
        <w:t xml:space="preserve">działania </w:t>
      </w:r>
      <w:r w:rsidRPr="00A0145F">
        <w:rPr>
          <w:rFonts w:ascii="Tahoma" w:eastAsia="Calibri" w:hAnsi="Tahoma" w:cs="Tahoma"/>
          <w:sz w:val="16"/>
          <w:szCs w:val="16"/>
          <w:lang w:val="x-none"/>
        </w:rPr>
        <w:t>„Wsparcie dla rozwoju lokalnego w ramach inicjatywy Leader” ; poddziałanie „Wsparcie przygotowawcze”                                                                                                                                             Program Rozwoju Obszarów Wiejskich na lata 2014-2020</w:t>
      </w:r>
    </w:p>
    <w:p w14:paraId="34F7A2CB" w14:textId="77777777" w:rsidR="00A0145F" w:rsidRPr="00A0145F" w:rsidRDefault="00A0145F" w:rsidP="00A0145F">
      <w:pPr>
        <w:tabs>
          <w:tab w:val="center" w:pos="4536"/>
          <w:tab w:val="right" w:pos="9072"/>
        </w:tabs>
        <w:spacing w:after="200" w:line="240" w:lineRule="auto"/>
        <w:contextualSpacing/>
        <w:jc w:val="center"/>
        <w:rPr>
          <w:rFonts w:ascii="Tahoma" w:eastAsia="Calibri" w:hAnsi="Tahoma" w:cs="Tahoma"/>
          <w:sz w:val="16"/>
          <w:szCs w:val="16"/>
          <w:lang w:val="x-none"/>
        </w:rPr>
      </w:pPr>
    </w:p>
    <w:p w14:paraId="43062AD4" w14:textId="48C92E45" w:rsidR="00FC64FE" w:rsidRPr="00F4634C" w:rsidRDefault="00F4634C" w:rsidP="00F4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LOKALNA GRUPA DZIAŁANIA „DOLINĄ WIEPRZA I LEŚNYM SZLAKIEM”</w:t>
      </w:r>
    </w:p>
    <w:p w14:paraId="28EE7927" w14:textId="13388357" w:rsidR="00AD4E3C" w:rsidRDefault="00F4634C" w:rsidP="00A01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PRZYGOTOWUJE LOKALNĄ STRATEGIĘ ROZWOJU NA LATA 2023-202</w:t>
      </w:r>
      <w:r w:rsidR="0014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7CCF65E" w14:textId="77777777" w:rsidR="00A87736" w:rsidRPr="00AD4E3C" w:rsidRDefault="00A87736" w:rsidP="00F4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D4E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JEŚLI CHCESZ MIEĆ WPŁYW </w:t>
      </w:r>
    </w:p>
    <w:p w14:paraId="7764D942" w14:textId="77777777" w:rsidR="00AD4E3C" w:rsidRPr="00AD4E3C" w:rsidRDefault="00A87736" w:rsidP="00F4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D4E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NA TO </w:t>
      </w:r>
      <w:r w:rsidR="00AD4E3C" w:rsidRPr="00AD4E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JAK</w:t>
      </w:r>
      <w:r w:rsidRPr="00AD4E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BĘDZIE </w:t>
      </w:r>
      <w:r w:rsidR="00AD4E3C" w:rsidRPr="00AD4E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SIĘ ŻYŁO</w:t>
      </w:r>
      <w:r w:rsidRPr="00AD4E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W TWOJEJ GMINIE </w:t>
      </w:r>
    </w:p>
    <w:p w14:paraId="30BECA6F" w14:textId="2DD6A705" w:rsidR="00AD4E3C" w:rsidRPr="00AD4E3C" w:rsidRDefault="00A87736" w:rsidP="00A01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D4E3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PRZYJDŹ NA SPOTKANIE</w:t>
      </w:r>
    </w:p>
    <w:p w14:paraId="7CE172A1" w14:textId="5492E405" w:rsidR="00F4634C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</w:t>
      </w:r>
      <w:r w:rsidR="00F4634C">
        <w:rPr>
          <w:rFonts w:ascii="Times New Roman" w:eastAsia="Times New Roman" w:hAnsi="Times New Roman" w:cs="Times New Roman"/>
          <w:sz w:val="24"/>
          <w:szCs w:val="24"/>
          <w:lang w:eastAsia="pl-PL"/>
        </w:rPr>
        <w:t>Doliną Wieprza i Leśnym Szlakiem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” rozpoczęła prace nad nową Lokalną Strategią Rozwoju (LSR) na lata 2023-202</w:t>
      </w:r>
      <w:r w:rsidR="00144AA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E7ECE69" w14:textId="33AE1055" w:rsidR="00FC64FE" w:rsidRPr="00FC64FE" w:rsidRDefault="00F4634C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Strategia będzie przygotowywana i realizowana na obszarze 10 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gmin: </w:t>
      </w:r>
      <w:r w:rsidRPr="00F46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Abramów, Firlej, Lubartów, Michów, Jeziorzany, Kamionka, Kock, Niedźwiada, Ostrówek i Serniki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okalna 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trategia 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ozwoju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poprzedni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C64FE"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programowania.</w:t>
      </w:r>
    </w:p>
    <w:p w14:paraId="72952885" w14:textId="45FBA976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ten będzie m.in. wytyczał kierunki działań naszej organizacji oraz możliwości wsparcia inicjatyw lokalnych przedsiębiorców, organizacji pozarządowych, jednostek sektora publicznego i mieszkańców z obszarów gmin, które należą do naszego Stowarzyszenia .</w:t>
      </w:r>
    </w:p>
    <w:p w14:paraId="46381EC4" w14:textId="6014BC84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prac przygotowawczych w 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lipcu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sierpniu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są zaplanowane spotkania 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w każdej z 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dziesięciu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gmin. Spotkania będą miały charakter warsztatu, w którym aktywnie będą uczestniczyć zainteresowani mieszkańcy. Opinie oraz propozycje działań formułowane przez uczestników takich spotkań będą dla naszej organizacji pomocne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identyfikacji problemów i potrzeb społeczności lokalnych oraz w opracowaniu przedsięwzięć i konkretnych zadań do realizacji w nowej L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okalnej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trategii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53912">
        <w:rPr>
          <w:rFonts w:ascii="Times New Roman" w:eastAsia="Times New Roman" w:hAnsi="Times New Roman" w:cs="Times New Roman"/>
          <w:sz w:val="24"/>
          <w:szCs w:val="24"/>
          <w:lang w:eastAsia="pl-PL"/>
        </w:rPr>
        <w:t>ozwoju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2023-202</w:t>
      </w:r>
      <w:r w:rsidR="00DA13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011EAA" w14:textId="77777777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Przewidujemy taki sam program na każdym spotkaniu, który przedstawia się następująco:</w:t>
      </w:r>
    </w:p>
    <w:p w14:paraId="30025B51" w14:textId="77777777" w:rsidR="00FC64FE" w:rsidRPr="00FC64FE" w:rsidRDefault="00FC64FE" w:rsidP="00FC6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Rozwój Lokalny Kierowany przez Społeczność (RLKS)?;</w:t>
      </w:r>
    </w:p>
    <w:p w14:paraId="7A09BDAB" w14:textId="6D3B6C3F" w:rsidR="00FC64FE" w:rsidRPr="00FC64FE" w:rsidRDefault="00FC64FE" w:rsidP="00FC6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obszary wsparcia inicjatyw lokalnych w nowej Lokalnej Strategii Rozwoju na lata 2023-202</w:t>
      </w:r>
      <w:r w:rsidR="00144AA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BE48B9" w14:textId="4449BCA6" w:rsidR="00FC64FE" w:rsidRDefault="00FC64FE" w:rsidP="00FC6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SWOT obszaru, na którym planowane jest wdrażanie nowej LSR - wskazanie mocnych i słabych stron oraz zagrożeń i szans – zajęcia warsztatowe z aktywnym udziałem uczestników spotkania;</w:t>
      </w:r>
    </w:p>
    <w:p w14:paraId="5BD713DB" w14:textId="2725783B" w:rsidR="00A617D7" w:rsidRPr="00FC64FE" w:rsidRDefault="00A617D7" w:rsidP="00FC6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możliwości wdrażania projektów Smart Vilage;</w:t>
      </w:r>
    </w:p>
    <w:p w14:paraId="38F8C7EF" w14:textId="77777777" w:rsidR="00FC64FE" w:rsidRPr="00FC64FE" w:rsidRDefault="00FC64FE" w:rsidP="00FC6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problemów, które uczestnicy postrzegają w swojej gminie i na obszarze wsparcia LSR – zajęcia warsztatowe z aktywnym udziałem uczestników spotkania;</w:t>
      </w:r>
    </w:p>
    <w:p w14:paraId="147A6A7E" w14:textId="2B27FF03" w:rsidR="00FC64FE" w:rsidRPr="00FB7369" w:rsidRDefault="00FC64FE" w:rsidP="00FC64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celów i działań rozwiązujących najważniejsze problemy na obszarze gminy/obszaru wsparcia LSR.</w:t>
      </w:r>
    </w:p>
    <w:p w14:paraId="375425B6" w14:textId="26B2D4BC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względów organizacyjnych uprzejmie prosimy o potwierdzenie udziału w spotkaniu (telefonicznie: 81 </w:t>
      </w:r>
      <w:r w:rsidR="00FB7369">
        <w:rPr>
          <w:rFonts w:ascii="Times New Roman" w:eastAsia="Times New Roman" w:hAnsi="Times New Roman" w:cs="Times New Roman"/>
          <w:sz w:val="24"/>
          <w:szCs w:val="24"/>
          <w:lang w:eastAsia="pl-PL"/>
        </w:rPr>
        <w:t>8545853;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mailem:</w:t>
      </w:r>
      <w:r w:rsidR="00FB7369">
        <w:t xml:space="preserve"> </w:t>
      </w:r>
      <w:hyperlink r:id="rId11" w:history="1">
        <w:r w:rsidR="00FB7369" w:rsidRPr="00FB7369">
          <w:rPr>
            <w:rStyle w:val="Hipercze"/>
            <w:rFonts w:ascii="Times New Roman" w:hAnsi="Times New Roman" w:cs="Times New Roman"/>
            <w:sz w:val="24"/>
            <w:szCs w:val="24"/>
          </w:rPr>
          <w:t>info@lgdlubartow.org.pl</w:t>
        </w:r>
      </w:hyperlink>
      <w:r w:rsidR="00FB7369" w:rsidRPr="00FB7369">
        <w:rPr>
          <w:rFonts w:ascii="Times New Roman" w:hAnsi="Times New Roman" w:cs="Times New Roman"/>
          <w:sz w:val="24"/>
          <w:szCs w:val="24"/>
        </w:rPr>
        <w:t xml:space="preserve">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7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LGD </w:t>
      </w:r>
      <w:r w:rsidR="00FB7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Lubartów, ul. Lubelska 36B)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na dzień przed planowanym terminem spotkania.</w:t>
      </w:r>
    </w:p>
    <w:p w14:paraId="32378AF7" w14:textId="77777777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BBD6BF" w14:textId="2040AEAA" w:rsidR="000D7DCF" w:rsidRPr="0047126A" w:rsidRDefault="000D7DCF" w:rsidP="000D7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71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PROPONOWANE TERMINY</w:t>
      </w:r>
    </w:p>
    <w:p w14:paraId="4EB210F0" w14:textId="6C7983AD" w:rsidR="000D7DCF" w:rsidRPr="0047126A" w:rsidRDefault="000D7DCF" w:rsidP="000D7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71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 LOKALIZACJA SPOTKAŃ WARSZTATOWYCH,</w:t>
      </w:r>
    </w:p>
    <w:p w14:paraId="17DAE306" w14:textId="6B2A3EA4" w:rsidR="00FC64FE" w:rsidRPr="0047126A" w:rsidRDefault="000D7DCF" w:rsidP="000D7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71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KTÓRE MAJĄ CHARAKTER OTWARTY:</w:t>
      </w:r>
    </w:p>
    <w:p w14:paraId="434426FC" w14:textId="6071A3C5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AC1ABA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lipca 2022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godz. 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AC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Abramów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>ul. 22 Lipca 2 (budynek Urzędu Gminy w Abramowie)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98682A" w14:textId="7A5056BE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1ABA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lipca 2022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(czwartek), godz. 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AC1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Firlej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Kościelna 4 (budynek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AB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 Firleju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9E0EC32" w14:textId="3C9FCE25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15BBF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lipca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(poniedziałek), godz. </w:t>
      </w:r>
      <w:r w:rsidR="00315B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315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Jeziorzany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5BBF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22 (budynek Urzędu Gminy w Jeziorzanach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4D22B4E" w14:textId="71C53E9B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15BBF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lipca 2022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15BB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godz. </w:t>
      </w:r>
      <w:r w:rsidR="00315BB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315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Kamionka, </w:t>
      </w:r>
      <w:r w:rsidR="00315BBF">
        <w:rPr>
          <w:rFonts w:ascii="Times New Roman" w:eastAsia="Times New Roman" w:hAnsi="Times New Roman" w:cs="Times New Roman"/>
          <w:sz w:val="24"/>
          <w:szCs w:val="24"/>
          <w:lang w:eastAsia="pl-PL"/>
        </w:rPr>
        <w:t>ul. Lubartowska 1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15BBF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Urzędu Miasta i Gminy Kamionka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DD433F7" w14:textId="1933F078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E0362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lipca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E036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godz. </w:t>
      </w:r>
      <w:r w:rsidR="00EE036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EE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E036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Jana Pawła II 29 (budynek Urzędu Miasta                  i Gminy Kock),</w:t>
      </w:r>
    </w:p>
    <w:p w14:paraId="60DA6265" w14:textId="75704C61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3643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lipca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9364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godz. </w:t>
      </w:r>
      <w:r w:rsidR="00F9364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F93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Lubartów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9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Lubelska 18A (budynek Urzędu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F93643">
        <w:rPr>
          <w:rFonts w:ascii="Times New Roman" w:eastAsia="Times New Roman" w:hAnsi="Times New Roman" w:cs="Times New Roman"/>
          <w:sz w:val="24"/>
          <w:szCs w:val="24"/>
          <w:lang w:eastAsia="pl-PL"/>
        </w:rPr>
        <w:t>y w Lubartowie)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FDAA76" w14:textId="329D628E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3643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sierpnia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godz. 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9A2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Michów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I 16 (budynek Urzędu Gminy w Michowie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2814EAE" w14:textId="0782C636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280D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sierpnia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godz. 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9A2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Niedźwiada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Niedźwiada Kolonia 43 (budynek Urzędu Gminy w Niedźwiadzie)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B42C93" w14:textId="47154567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280D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sierpnia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(poniedziałek), godz. 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9A28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Ostrówek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Ostrówek Kolonia 32 (budynek Urzędu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9A280D">
        <w:rPr>
          <w:rFonts w:ascii="Times New Roman" w:eastAsia="Times New Roman" w:hAnsi="Times New Roman" w:cs="Times New Roman"/>
          <w:sz w:val="24"/>
          <w:szCs w:val="24"/>
          <w:lang w:eastAsia="pl-PL"/>
        </w:rPr>
        <w:t>y w Ostrówku)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1EC231" w14:textId="4A90AD55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280D"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sierpnia</w:t>
      </w:r>
      <w:r w:rsidRP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godz. </w:t>
      </w:r>
      <w:r w:rsid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0D7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Serniki, </w:t>
      </w:r>
      <w:r w:rsid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>Serniki 1A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DCF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Urzędu Gminy w Sernikach)</w:t>
      </w: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8DE10C" w14:textId="77777777" w:rsidR="00FC64FE" w:rsidRPr="00FC64FE" w:rsidRDefault="00FC64FE" w:rsidP="00FC6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FF5A5B" w14:textId="0A23D6DA" w:rsidR="00FC64FE" w:rsidRDefault="00FC64FE" w:rsidP="0047126A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FE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zapraszamy!</w:t>
      </w:r>
    </w:p>
    <w:p w14:paraId="3BF79FB4" w14:textId="3D03FE80" w:rsidR="0047126A" w:rsidRDefault="0047126A" w:rsidP="0047126A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Zarząd LGD</w:t>
      </w:r>
    </w:p>
    <w:p w14:paraId="1BF623CB" w14:textId="0370B711" w:rsidR="0047126A" w:rsidRPr="00FC64FE" w:rsidRDefault="0047126A" w:rsidP="0047126A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„Doliną Wieprza i Leśnym Szlakiem”</w:t>
      </w:r>
    </w:p>
    <w:p w14:paraId="1F21BFDF" w14:textId="77777777" w:rsidR="0000672C" w:rsidRDefault="0000672C"/>
    <w:sectPr w:rsidR="0000672C" w:rsidSect="00A0145F">
      <w:pgSz w:w="11906" w:h="16838"/>
      <w:pgMar w:top="284" w:right="1417" w:bottom="1417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6BBD" w14:textId="77777777" w:rsidR="00427D0D" w:rsidRDefault="00427D0D" w:rsidP="00A0145F">
      <w:pPr>
        <w:spacing w:after="0" w:line="240" w:lineRule="auto"/>
      </w:pPr>
      <w:r>
        <w:separator/>
      </w:r>
    </w:p>
  </w:endnote>
  <w:endnote w:type="continuationSeparator" w:id="0">
    <w:p w14:paraId="45BA9673" w14:textId="77777777" w:rsidR="00427D0D" w:rsidRDefault="00427D0D" w:rsidP="00A0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4135" w14:textId="77777777" w:rsidR="00427D0D" w:rsidRDefault="00427D0D" w:rsidP="00A0145F">
      <w:pPr>
        <w:spacing w:after="0" w:line="240" w:lineRule="auto"/>
      </w:pPr>
      <w:r>
        <w:separator/>
      </w:r>
    </w:p>
  </w:footnote>
  <w:footnote w:type="continuationSeparator" w:id="0">
    <w:p w14:paraId="60B941E8" w14:textId="77777777" w:rsidR="00427D0D" w:rsidRDefault="00427D0D" w:rsidP="00A0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83C4D"/>
    <w:multiLevelType w:val="multilevel"/>
    <w:tmpl w:val="52D6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49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85"/>
    <w:rsid w:val="0000672C"/>
    <w:rsid w:val="000D7DCF"/>
    <w:rsid w:val="001244E4"/>
    <w:rsid w:val="00144AAD"/>
    <w:rsid w:val="00315BBF"/>
    <w:rsid w:val="003204F0"/>
    <w:rsid w:val="00427D0D"/>
    <w:rsid w:val="0047126A"/>
    <w:rsid w:val="009256FB"/>
    <w:rsid w:val="009A280D"/>
    <w:rsid w:val="00A0145F"/>
    <w:rsid w:val="00A617D7"/>
    <w:rsid w:val="00A87736"/>
    <w:rsid w:val="00AC1032"/>
    <w:rsid w:val="00AC1ABA"/>
    <w:rsid w:val="00AD4E3C"/>
    <w:rsid w:val="00C53912"/>
    <w:rsid w:val="00C92F85"/>
    <w:rsid w:val="00D75146"/>
    <w:rsid w:val="00DA1320"/>
    <w:rsid w:val="00EE0362"/>
    <w:rsid w:val="00F4634C"/>
    <w:rsid w:val="00F93643"/>
    <w:rsid w:val="00FB7369"/>
    <w:rsid w:val="00FC64FE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4A0A4"/>
  <w15:chartTrackingRefBased/>
  <w15:docId w15:val="{2D607498-9919-4BF3-A04C-96512DE6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3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3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45F"/>
  </w:style>
  <w:style w:type="paragraph" w:styleId="Stopka">
    <w:name w:val="footer"/>
    <w:basedOn w:val="Normalny"/>
    <w:link w:val="StopkaZnak"/>
    <w:uiPriority w:val="99"/>
    <w:unhideWhenUsed/>
    <w:rsid w:val="00A0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gdlubartow.org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dcterms:created xsi:type="dcterms:W3CDTF">2022-06-15T04:43:00Z</dcterms:created>
  <dcterms:modified xsi:type="dcterms:W3CDTF">2022-07-07T12:09:00Z</dcterms:modified>
</cp:coreProperties>
</file>